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3BCB" w:rsidRPr="00F35D37" w:rsidRDefault="007641EB">
      <w:pPr>
        <w:rPr>
          <w:b/>
          <w:bCs/>
          <w:sz w:val="24"/>
          <w:szCs w:val="24"/>
        </w:rPr>
      </w:pPr>
      <w:r w:rsidRPr="00F35D37">
        <w:rPr>
          <w:b/>
          <w:bCs/>
          <w:sz w:val="24"/>
          <w:szCs w:val="24"/>
        </w:rPr>
        <w:t>FOGALOMTÁR HR</w:t>
      </w:r>
    </w:p>
    <w:p w:rsidR="007641EB" w:rsidRDefault="007641EB"/>
    <w:p w:rsidR="007641EB" w:rsidRPr="00F35D37" w:rsidRDefault="007641EB" w:rsidP="00F35D37">
      <w:pPr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 w:rsidRPr="00F35D37">
        <w:rPr>
          <w:rFonts w:ascii="Times New Roman" w:eastAsia="Times New Roman" w:hAnsi="Times New Roman"/>
          <w:i/>
          <w:sz w:val="24"/>
          <w:szCs w:val="24"/>
          <w:lang w:eastAsia="en-GB"/>
        </w:rPr>
        <w:t>A humánerőforrás-menedzsment egy komplex folyamat, amely az emberrel, mint speciális termelési tényezővel (emberi tőkével) gazdálkodik.</w:t>
      </w:r>
    </w:p>
    <w:p w:rsidR="007641EB" w:rsidRPr="00F35D37" w:rsidRDefault="007641EB" w:rsidP="00F35D37">
      <w:pPr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:rsidR="007641EB" w:rsidRPr="00F35D37" w:rsidRDefault="007641EB" w:rsidP="00F35D37">
      <w:pPr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 w:rsidRPr="00F35D37">
        <w:rPr>
          <w:rFonts w:ascii="Times New Roman" w:eastAsia="Times New Roman" w:hAnsi="Times New Roman"/>
          <w:i/>
          <w:sz w:val="24"/>
          <w:szCs w:val="24"/>
          <w:lang w:eastAsia="en-GB"/>
        </w:rPr>
        <w:t>A humánerőforrás-gazdálkodás legfontosabb feladata az emberi erőforrásokkal való stratégiaalkotás és annak megvalósítása, vagyis a munkahelyi követelmények meghatározása és a munkavállalók igényeivel való összehangolása a szervezeti célok teljesítése érdekében.</w:t>
      </w:r>
    </w:p>
    <w:p w:rsidR="007641EB" w:rsidRPr="00F35D37" w:rsidRDefault="007641EB" w:rsidP="00F35D37">
      <w:pPr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:rsidR="007641EB" w:rsidRPr="00F35D37" w:rsidRDefault="007641EB" w:rsidP="00F35D3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35D37">
        <w:rPr>
          <w:rFonts w:ascii="Times New Roman" w:hAnsi="Times New Roman" w:cs="Times New Roman"/>
          <w:i/>
          <w:sz w:val="24"/>
          <w:szCs w:val="24"/>
        </w:rPr>
        <w:t>A szervezeti struktúra egy adott szervezet munkavégzési elemeinek a belső elrendezése, vagyis a szervezeten belüli munkamegosztás, ezek koordinációja és a vállalati szervezeti felépítés alkotóelemeinek rendszere</w:t>
      </w:r>
    </w:p>
    <w:p w:rsidR="007641EB" w:rsidRPr="00F35D37" w:rsidRDefault="007641EB" w:rsidP="00F35D3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1EB" w:rsidRPr="00F35D37" w:rsidRDefault="007641EB" w:rsidP="00F35D3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35D37">
        <w:rPr>
          <w:rFonts w:ascii="Times New Roman" w:hAnsi="Times New Roman" w:cs="Times New Roman"/>
          <w:i/>
          <w:sz w:val="24"/>
          <w:szCs w:val="24"/>
        </w:rPr>
        <w:t>A szervezeti kultúra a szervezet valamennyi tagja (vagy a szervezeti tagok többsége) által közösen vallott értékek, hagyományok, szokások együttese.</w:t>
      </w:r>
    </w:p>
    <w:p w:rsidR="007641EB" w:rsidRPr="00F35D37" w:rsidRDefault="007641EB" w:rsidP="00F35D3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1EB" w:rsidRPr="00F35D37" w:rsidRDefault="007641EB" w:rsidP="00F35D3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35D37">
        <w:rPr>
          <w:rFonts w:ascii="Times New Roman" w:hAnsi="Times New Roman" w:cs="Times New Roman"/>
          <w:i/>
          <w:sz w:val="24"/>
          <w:szCs w:val="24"/>
        </w:rPr>
        <w:t>A szervezeten belüli kapcsolatrendszer meghatározza az emberierőforrás-menedzsment tartalmát, továbbá mozgásformát teremt a személyügyi döntések meghozatalához.</w:t>
      </w:r>
    </w:p>
    <w:p w:rsidR="007641EB" w:rsidRPr="00F35D37" w:rsidRDefault="007641EB" w:rsidP="00F35D3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1EB" w:rsidRPr="00F35D37" w:rsidRDefault="007641EB" w:rsidP="00F35D3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35D37">
        <w:rPr>
          <w:rFonts w:ascii="Times New Roman" w:hAnsi="Times New Roman" w:cs="Times New Roman"/>
          <w:i/>
          <w:sz w:val="24"/>
          <w:szCs w:val="24"/>
        </w:rPr>
        <w:t>A stratégiai munkaerő-ellátási terv tehát tartalmazza a hosszú távú célok eléréséhez szükséges munkaerő-szükségletet, a munkaköröket és a kompetencia-követelményeket.</w:t>
      </w:r>
    </w:p>
    <w:p w:rsidR="007641EB" w:rsidRPr="00F35D37" w:rsidRDefault="007641EB" w:rsidP="00F35D3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1EB" w:rsidRPr="00F35D37" w:rsidRDefault="007641EB" w:rsidP="00F35D37">
      <w:pPr>
        <w:pStyle w:val="Lbjegyzetszveg"/>
        <w:spacing w:after="80" w:line="252" w:lineRule="auto"/>
        <w:ind w:left="0" w:firstLine="0"/>
        <w:rPr>
          <w:rFonts w:ascii="Times New Roman" w:hAnsi="Times New Roman"/>
          <w:i/>
          <w:sz w:val="24"/>
          <w:szCs w:val="24"/>
        </w:rPr>
      </w:pPr>
      <w:r w:rsidRPr="00F35D37">
        <w:rPr>
          <w:rFonts w:ascii="Times New Roman" w:hAnsi="Times New Roman"/>
          <w:i/>
          <w:sz w:val="24"/>
          <w:szCs w:val="24"/>
        </w:rPr>
        <w:t>A mobilizáció a munkavállalónak a nemzetgazdasági ágak között munkahely-változtatása, például a kereskedelemből az ipar valamelyik területére.</w:t>
      </w:r>
    </w:p>
    <w:p w:rsidR="007641EB" w:rsidRPr="00F35D37" w:rsidRDefault="007641EB" w:rsidP="00F35D37">
      <w:pPr>
        <w:pStyle w:val="Lbjegyzetszveg"/>
        <w:spacing w:after="80" w:line="252" w:lineRule="auto"/>
        <w:ind w:left="0" w:firstLine="0"/>
        <w:rPr>
          <w:rFonts w:ascii="Times New Roman" w:hAnsi="Times New Roman"/>
          <w:i/>
          <w:sz w:val="24"/>
          <w:szCs w:val="24"/>
        </w:rPr>
      </w:pPr>
    </w:p>
    <w:p w:rsidR="007641EB" w:rsidRPr="00F35D37" w:rsidRDefault="007641EB" w:rsidP="00F35D37">
      <w:pPr>
        <w:pStyle w:val="Lbjegyzetszveg"/>
        <w:spacing w:after="0" w:line="252" w:lineRule="auto"/>
        <w:ind w:left="0" w:firstLine="0"/>
        <w:rPr>
          <w:rFonts w:ascii="Times New Roman" w:hAnsi="Times New Roman"/>
          <w:i/>
          <w:sz w:val="24"/>
          <w:szCs w:val="24"/>
        </w:rPr>
      </w:pPr>
      <w:r w:rsidRPr="00F35D37">
        <w:rPr>
          <w:rFonts w:ascii="Times New Roman" w:hAnsi="Times New Roman"/>
          <w:i/>
          <w:sz w:val="24"/>
          <w:szCs w:val="24"/>
        </w:rPr>
        <w:t>A migráció a munkavállaló lakhelyváltoztatása egy adott országon belül (intern vándorlás), vagy áttelepülése egyik országból a másikba (</w:t>
      </w:r>
      <w:proofErr w:type="spellStart"/>
      <w:r w:rsidRPr="00F35D37">
        <w:rPr>
          <w:rFonts w:ascii="Times New Roman" w:hAnsi="Times New Roman"/>
          <w:i/>
          <w:sz w:val="24"/>
          <w:szCs w:val="24"/>
        </w:rPr>
        <w:t>extern</w:t>
      </w:r>
      <w:proofErr w:type="spellEnd"/>
      <w:r w:rsidRPr="00F35D37">
        <w:rPr>
          <w:rFonts w:ascii="Times New Roman" w:hAnsi="Times New Roman"/>
          <w:i/>
          <w:sz w:val="24"/>
          <w:szCs w:val="24"/>
        </w:rPr>
        <w:t xml:space="preserve"> vándorlás) – vagyis földrajzi helyváltoztatások. A migráció leggyakoribb oka a munkahely-változtatás, például szakmai karrier vagy gazdasági/anyagi megfontolások miatt, de a lakhelyváltoztatást indokolhatják etnikai, vallási vagy politikai tényezők is.</w:t>
      </w:r>
    </w:p>
    <w:p w:rsidR="007641EB" w:rsidRPr="00F35D37" w:rsidRDefault="007641EB" w:rsidP="00F35D37">
      <w:pPr>
        <w:pStyle w:val="Lbjegyzetszveg"/>
        <w:spacing w:after="0" w:line="252" w:lineRule="auto"/>
        <w:ind w:left="0" w:firstLine="0"/>
        <w:rPr>
          <w:rFonts w:ascii="Times New Roman" w:hAnsi="Times New Roman"/>
          <w:i/>
          <w:sz w:val="24"/>
          <w:szCs w:val="24"/>
        </w:rPr>
      </w:pPr>
    </w:p>
    <w:p w:rsidR="007641EB" w:rsidRPr="00F35D37" w:rsidRDefault="007641EB" w:rsidP="00F35D37">
      <w:pPr>
        <w:pStyle w:val="Lbjegyzetszveg"/>
        <w:spacing w:after="0" w:line="252" w:lineRule="auto"/>
        <w:ind w:left="0" w:firstLine="0"/>
        <w:rPr>
          <w:rFonts w:ascii="Times New Roman" w:hAnsi="Times New Roman"/>
          <w:i/>
          <w:sz w:val="24"/>
          <w:szCs w:val="24"/>
        </w:rPr>
      </w:pPr>
    </w:p>
    <w:p w:rsidR="007641EB" w:rsidRPr="00F35D37" w:rsidRDefault="007641EB" w:rsidP="00F35D37">
      <w:pPr>
        <w:jc w:val="both"/>
        <w:rPr>
          <w:rFonts w:ascii="Times New Roman" w:hAnsi="Times New Roman"/>
          <w:i/>
          <w:sz w:val="24"/>
          <w:szCs w:val="24"/>
        </w:rPr>
      </w:pPr>
      <w:r w:rsidRPr="00F35D37">
        <w:rPr>
          <w:rFonts w:ascii="Times New Roman" w:hAnsi="Times New Roman"/>
          <w:i/>
          <w:sz w:val="24"/>
          <w:szCs w:val="24"/>
        </w:rPr>
        <w:t>A fluktuáció mértékét a fluktuációs ráta mutatja, vagyis az adott időszakra jutó kilépő munkavállalók és az átlagos munkavállalói létszám hányadosából számított mutató.</w:t>
      </w:r>
    </w:p>
    <w:p w:rsidR="007641EB" w:rsidRPr="00F35D37" w:rsidRDefault="007641EB" w:rsidP="00F35D37">
      <w:pPr>
        <w:jc w:val="both"/>
        <w:rPr>
          <w:rFonts w:ascii="Times New Roman" w:hAnsi="Times New Roman"/>
          <w:i/>
          <w:sz w:val="24"/>
          <w:szCs w:val="24"/>
        </w:rPr>
      </w:pPr>
    </w:p>
    <w:p w:rsidR="007641EB" w:rsidRPr="00F35D37" w:rsidRDefault="007641EB" w:rsidP="00F35D37">
      <w:pPr>
        <w:jc w:val="both"/>
        <w:rPr>
          <w:rFonts w:ascii="Times New Roman" w:hAnsi="Times New Roman"/>
          <w:i/>
          <w:sz w:val="24"/>
          <w:szCs w:val="24"/>
        </w:rPr>
      </w:pPr>
      <w:r w:rsidRPr="00F35D37">
        <w:rPr>
          <w:rFonts w:ascii="Times New Roman" w:hAnsi="Times New Roman"/>
          <w:i/>
          <w:sz w:val="24"/>
          <w:szCs w:val="24"/>
        </w:rPr>
        <w:t xml:space="preserve">  A teljesítmény az időegység alatt előállított termék- és szolgáltatásmennyiség, vagyis az elvégzett munka eredménye. Másképpen fogalmazva a megszerzett és felhalmozott tudás, az </w:t>
      </w:r>
      <w:r w:rsidRPr="00F35D37">
        <w:rPr>
          <w:rFonts w:ascii="Times New Roman" w:hAnsi="Times New Roman"/>
          <w:i/>
          <w:sz w:val="24"/>
          <w:szCs w:val="24"/>
        </w:rPr>
        <w:lastRenderedPageBreak/>
        <w:t>emberi képesség és készség motivációkon keresztüli megvalósulása a munkafolyamatokban, amit a munkahelyi adottságok és a társadalmi-gazdasági környezet erősen befolyásol.</w:t>
      </w:r>
    </w:p>
    <w:p w:rsidR="007641EB" w:rsidRPr="00F35D37" w:rsidRDefault="007641EB" w:rsidP="00F35D37">
      <w:pPr>
        <w:jc w:val="both"/>
        <w:rPr>
          <w:rFonts w:ascii="Times New Roman" w:hAnsi="Times New Roman"/>
          <w:i/>
          <w:sz w:val="24"/>
          <w:szCs w:val="24"/>
        </w:rPr>
      </w:pPr>
    </w:p>
    <w:p w:rsidR="007641EB" w:rsidRPr="00F35D37" w:rsidRDefault="007641EB" w:rsidP="00F35D37">
      <w:pPr>
        <w:jc w:val="both"/>
        <w:rPr>
          <w:rFonts w:ascii="Times New Roman" w:hAnsi="Times New Roman"/>
          <w:i/>
          <w:sz w:val="24"/>
          <w:szCs w:val="24"/>
        </w:rPr>
      </w:pPr>
    </w:p>
    <w:p w:rsidR="007641EB" w:rsidRPr="00F35D37" w:rsidRDefault="007641EB" w:rsidP="00F35D37">
      <w:pPr>
        <w:jc w:val="both"/>
        <w:rPr>
          <w:i/>
          <w:sz w:val="24"/>
          <w:szCs w:val="24"/>
        </w:rPr>
      </w:pPr>
      <w:r w:rsidRPr="00F35D37">
        <w:rPr>
          <w:rFonts w:ascii="Times New Roman" w:hAnsi="Times New Roman" w:cs="Times New Roman"/>
          <w:i/>
          <w:sz w:val="24"/>
          <w:szCs w:val="24"/>
        </w:rPr>
        <w:t>A karriertervezés kétoldalú folyamat, a szervezeti és az egyéni igények összehangolásának művelete, vagyis az összhang megteremtése biztosítja a sikeres karriertervezés és -gondozás feltételét</w:t>
      </w:r>
    </w:p>
    <w:sectPr w:rsidR="007641EB" w:rsidRPr="00F35D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1EB"/>
    <w:rsid w:val="007641EB"/>
    <w:rsid w:val="009E01AF"/>
    <w:rsid w:val="00A962C3"/>
    <w:rsid w:val="00C33BCB"/>
    <w:rsid w:val="00F3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990D"/>
  <w15:chartTrackingRefBased/>
  <w15:docId w15:val="{A6838761-9801-4911-BABE-B7568E3CC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7641EB"/>
    <w:pPr>
      <w:spacing w:after="200" w:line="276" w:lineRule="auto"/>
      <w:ind w:left="714" w:hanging="357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641EB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7641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1</cp:revision>
  <dcterms:created xsi:type="dcterms:W3CDTF">2020-06-29T15:40:00Z</dcterms:created>
  <dcterms:modified xsi:type="dcterms:W3CDTF">2020-06-29T16:20:00Z</dcterms:modified>
</cp:coreProperties>
</file>